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47B3" w14:textId="77777777" w:rsidR="008257BE" w:rsidRPr="00D12A89" w:rsidRDefault="008257BE" w:rsidP="005A3F97">
      <w:pPr>
        <w:ind w:left="-567"/>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EDA85F3" w14:textId="77777777" w:rsidR="008257BE" w:rsidRPr="00D12A89" w:rsidRDefault="008257BE" w:rsidP="005A3F97">
      <w:pPr>
        <w:ind w:left="-567"/>
        <w:rPr>
          <w:color w:val="auto"/>
        </w:rPr>
      </w:pPr>
    </w:p>
    <w:p w14:paraId="5051B902" w14:textId="77777777" w:rsidR="008257BE" w:rsidRPr="00D12A89" w:rsidRDefault="008257BE" w:rsidP="005A3F97">
      <w:pPr>
        <w:ind w:left="-567"/>
        <w:rPr>
          <w:color w:val="auto"/>
        </w:rPr>
      </w:pPr>
    </w:p>
    <w:p w14:paraId="6A3353C5" w14:textId="25FC6F3C" w:rsidR="008257BE" w:rsidRPr="00D12A89" w:rsidRDefault="008257BE" w:rsidP="00E8628A">
      <w:pPr>
        <w:ind w:left="-567"/>
        <w:rPr>
          <w:color w:val="auto"/>
          <w:lang w:val="en-GB"/>
        </w:rPr>
      </w:pPr>
      <w:r w:rsidRPr="00D12A89">
        <w:rPr>
          <w:color w:val="auto"/>
          <w:lang w:val="en-GB"/>
        </w:rPr>
        <w:t>P</w:t>
      </w:r>
      <w:r w:rsidR="00BF361D" w:rsidRPr="00D12A89">
        <w:rPr>
          <w:color w:val="auto"/>
          <w:lang w:val="en-GB"/>
        </w:rPr>
        <w:t xml:space="preserve">ersbericht </w:t>
      </w:r>
      <w:r w:rsidR="003D612A" w:rsidRPr="00D12A89">
        <w:rPr>
          <w:color w:val="auto"/>
          <w:lang w:val="en-GB"/>
        </w:rPr>
        <w:t>26.</w:t>
      </w:r>
      <w:r w:rsidR="003D612A">
        <w:rPr>
          <w:color w:val="auto"/>
          <w:lang w:val="en-GB"/>
        </w:rPr>
        <w:t>01</w:t>
      </w:r>
      <w:r w:rsidR="003D612A" w:rsidRPr="00D12A89">
        <w:rPr>
          <w:color w:val="auto"/>
          <w:lang w:val="en-GB"/>
        </w:rPr>
        <w:t>.201</w:t>
      </w:r>
      <w:r w:rsidR="003D612A">
        <w:rPr>
          <w:color w:val="auto"/>
          <w:lang w:val="en-GB"/>
        </w:rPr>
        <w:t>7</w:t>
      </w:r>
    </w:p>
    <w:p w14:paraId="248932B2" w14:textId="77777777" w:rsidR="00433CFE" w:rsidRDefault="00433CFE" w:rsidP="00692869">
      <w:pPr>
        <w:ind w:left="-567"/>
        <w:rPr>
          <w:color w:val="auto"/>
          <w:sz w:val="24"/>
          <w:szCs w:val="24"/>
          <w:lang w:val="en-US"/>
        </w:rPr>
      </w:pPr>
    </w:p>
    <w:p w14:paraId="3E6AA1F8" w14:textId="77777777" w:rsidR="00433CFE" w:rsidRDefault="00433CFE" w:rsidP="00692869">
      <w:pPr>
        <w:ind w:left="-567"/>
        <w:rPr>
          <w:color w:val="auto"/>
          <w:sz w:val="24"/>
          <w:szCs w:val="24"/>
          <w:lang w:val="en-US"/>
        </w:rPr>
      </w:pPr>
    </w:p>
    <w:p w14:paraId="63269936" w14:textId="5FCD5ED4" w:rsidR="009B151B" w:rsidRPr="00D12A89" w:rsidRDefault="00433CFE" w:rsidP="00692869">
      <w:pPr>
        <w:ind w:left="-567"/>
        <w:rPr>
          <w:rFonts w:cs="Helvetica"/>
          <w:b/>
          <w:color w:val="auto"/>
          <w:lang w:val="en-US"/>
        </w:rPr>
      </w:pPr>
      <w:r w:rsidRPr="001B42CB">
        <w:rPr>
          <w:rFonts w:eastAsiaTheme="minorEastAsia" w:cs="Helvetica"/>
          <w:noProof w:val="0"/>
          <w:color w:val="auto"/>
          <w:sz w:val="48"/>
          <w:szCs w:val="48"/>
          <w:lang w:eastAsia="en-US"/>
        </w:rPr>
        <w:t>Christoph Girardet &amp; Matthias Müller</w:t>
      </w:r>
      <w:r w:rsidRPr="001B42CB">
        <w:rPr>
          <w:rFonts w:eastAsiaTheme="minorEastAsia" w:cs="Helvetica"/>
          <w:noProof w:val="0"/>
          <w:color w:val="auto"/>
          <w:sz w:val="48"/>
          <w:szCs w:val="48"/>
          <w:lang w:eastAsia="en-US"/>
        </w:rPr>
        <w:br/>
      </w:r>
      <w:r w:rsidRPr="001B42CB">
        <w:rPr>
          <w:rFonts w:eastAsiaTheme="minorEastAsia" w:cs="Helvetica"/>
          <w:b/>
          <w:noProof w:val="0"/>
          <w:color w:val="auto"/>
          <w:sz w:val="48"/>
          <w:szCs w:val="48"/>
          <w:lang w:eastAsia="en-US"/>
        </w:rPr>
        <w:t>Somebody, Nobody, Anyone</w:t>
      </w:r>
    </w:p>
    <w:p w14:paraId="1A696B3F" w14:textId="77777777" w:rsidR="00433CFE" w:rsidRDefault="00433CFE" w:rsidP="00433CFE">
      <w:pPr>
        <w:rPr>
          <w:color w:val="auto"/>
          <w:lang w:val="nl-BE"/>
        </w:rPr>
      </w:pPr>
    </w:p>
    <w:p w14:paraId="0F91A7D9" w14:textId="3CF02B05" w:rsidR="00E30409" w:rsidRPr="00D12A89" w:rsidRDefault="007E079B" w:rsidP="00E30409">
      <w:pPr>
        <w:ind w:left="-567"/>
        <w:rPr>
          <w:color w:val="auto"/>
          <w:lang w:val="nl-BE"/>
        </w:rPr>
      </w:pPr>
      <w:r w:rsidRPr="00D12A89">
        <w:rPr>
          <w:color w:val="auto"/>
          <w:lang w:val="nl-BE"/>
        </w:rPr>
        <w:t>Tentoonstelling</w:t>
      </w:r>
      <w:r w:rsidR="00E30409" w:rsidRPr="00D12A89">
        <w:rPr>
          <w:color w:val="auto"/>
          <w:lang w:val="nl-BE"/>
        </w:rPr>
        <w:t xml:space="preserve">: </w:t>
      </w:r>
      <w:r w:rsidR="00433CFE" w:rsidRPr="00433CFE">
        <w:rPr>
          <w:color w:val="auto"/>
        </w:rPr>
        <w:t>1</w:t>
      </w:r>
      <w:r w:rsidR="00433CFE">
        <w:rPr>
          <w:color w:val="auto"/>
        </w:rPr>
        <w:t>1</w:t>
      </w:r>
      <w:r w:rsidR="00433CFE" w:rsidRPr="00433CFE">
        <w:rPr>
          <w:color w:val="auto"/>
        </w:rPr>
        <w:t>.03.2017 — 14.05.2017</w:t>
      </w:r>
    </w:p>
    <w:p w14:paraId="61E0E867" w14:textId="2A7FBE5F" w:rsidR="006A1031" w:rsidRPr="00D12A89" w:rsidRDefault="001A6BF5" w:rsidP="006A1031">
      <w:pPr>
        <w:ind w:left="-567"/>
        <w:rPr>
          <w:color w:val="auto"/>
          <w:lang w:val="nl-BE"/>
        </w:rPr>
      </w:pPr>
      <w:r w:rsidRPr="00D12A89">
        <w:rPr>
          <w:color w:val="auto"/>
          <w:lang w:val="nl-BE"/>
        </w:rPr>
        <w:t>Opening</w:t>
      </w:r>
      <w:r w:rsidR="00E30409" w:rsidRPr="00D12A89">
        <w:rPr>
          <w:color w:val="auto"/>
          <w:lang w:val="nl-BE"/>
        </w:rPr>
        <w:t xml:space="preserve">: </w:t>
      </w:r>
      <w:r w:rsidR="00C12499" w:rsidRPr="00D12A89">
        <w:rPr>
          <w:color w:val="auto"/>
          <w:lang w:val="nl-BE"/>
        </w:rPr>
        <w:t xml:space="preserve">vrijdag </w:t>
      </w:r>
      <w:r w:rsidR="00433CFE">
        <w:rPr>
          <w:color w:val="auto"/>
          <w:lang w:val="nl-BE"/>
        </w:rPr>
        <w:t>10</w:t>
      </w:r>
      <w:r w:rsidR="00C12499" w:rsidRPr="00D12A89">
        <w:rPr>
          <w:color w:val="auto"/>
          <w:lang w:val="nl-BE"/>
        </w:rPr>
        <w:t>.</w:t>
      </w:r>
      <w:r w:rsidR="00433CFE">
        <w:rPr>
          <w:color w:val="auto"/>
          <w:lang w:val="nl-BE"/>
        </w:rPr>
        <w:t>03</w:t>
      </w:r>
      <w:r w:rsidR="006A1031" w:rsidRPr="00D12A89">
        <w:rPr>
          <w:color w:val="auto"/>
          <w:lang w:val="nl-BE"/>
        </w:rPr>
        <w:t>.201</w:t>
      </w:r>
      <w:r w:rsidR="00433CFE">
        <w:rPr>
          <w:color w:val="auto"/>
          <w:lang w:val="nl-BE"/>
        </w:rPr>
        <w:t>7</w:t>
      </w:r>
      <w:r w:rsidR="006A1031" w:rsidRPr="00D12A89">
        <w:rPr>
          <w:color w:val="auto"/>
          <w:lang w:val="nl-BE"/>
        </w:rPr>
        <w:t>, 1</w:t>
      </w:r>
      <w:r w:rsidR="003C159C">
        <w:rPr>
          <w:color w:val="auto"/>
          <w:lang w:val="nl-BE"/>
        </w:rPr>
        <w:t>9</w:t>
      </w:r>
      <w:r w:rsidR="006A1031" w:rsidRPr="00D12A89">
        <w:rPr>
          <w:color w:val="auto"/>
          <w:lang w:val="nl-BE"/>
        </w:rPr>
        <w:t xml:space="preserve"> uur</w:t>
      </w:r>
      <w:bookmarkStart w:id="0" w:name="_GoBack"/>
      <w:bookmarkEnd w:id="0"/>
    </w:p>
    <w:p w14:paraId="0C409695" w14:textId="77777777" w:rsidR="00CB7F63" w:rsidRPr="00D12A89" w:rsidRDefault="00CB7F63" w:rsidP="00E30409">
      <w:pPr>
        <w:ind w:left="-567"/>
        <w:rPr>
          <w:color w:val="auto"/>
          <w:lang w:val="nl-BE"/>
        </w:rPr>
      </w:pPr>
      <w:r w:rsidRPr="00D12A89">
        <w:rPr>
          <w:color w:val="auto"/>
          <w:lang w:val="nl-BE"/>
        </w:rPr>
        <w:t>Locati</w:t>
      </w:r>
      <w:r w:rsidR="007959AC" w:rsidRPr="00D12A89">
        <w:rPr>
          <w:color w:val="auto"/>
          <w:lang w:val="nl-BE"/>
        </w:rPr>
        <w:t>e</w:t>
      </w:r>
      <w:r w:rsidRPr="00D12A89">
        <w:rPr>
          <w:color w:val="auto"/>
          <w:lang w:val="nl-BE"/>
        </w:rPr>
        <w:t>: West in Huis Huguetan, Lange Voorhout 34, 2514 EE Den Haag</w:t>
      </w:r>
    </w:p>
    <w:p w14:paraId="24DD7978" w14:textId="77777777" w:rsidR="00EF5DCC" w:rsidRPr="00D12A89" w:rsidRDefault="006A1031" w:rsidP="009B151B">
      <w:pPr>
        <w:ind w:left="-567"/>
        <w:rPr>
          <w:color w:val="auto"/>
        </w:rPr>
      </w:pPr>
      <w:r w:rsidRPr="00D12A89">
        <w:rPr>
          <w:color w:val="auto"/>
        </w:rPr>
        <w:t>Open: woensdag</w:t>
      </w:r>
      <w:r w:rsidR="00D12A89" w:rsidRPr="00D12A89">
        <w:rPr>
          <w:color w:val="auto"/>
        </w:rPr>
        <w:t xml:space="preserve"> </w:t>
      </w:r>
      <w:r w:rsidR="009B151B" w:rsidRPr="00D12A89">
        <w:rPr>
          <w:color w:val="auto"/>
        </w:rPr>
        <w:t>t/m</w:t>
      </w:r>
      <w:r w:rsidR="00D12A89" w:rsidRPr="00D12A89">
        <w:rPr>
          <w:color w:val="auto"/>
        </w:rPr>
        <w:t xml:space="preserve"> </w:t>
      </w:r>
      <w:r w:rsidRPr="00D12A89">
        <w:rPr>
          <w:color w:val="auto"/>
        </w:rPr>
        <w:t xml:space="preserve">zondag van 12.00 tot 18.00 uur </w:t>
      </w:r>
    </w:p>
    <w:p w14:paraId="5F89B1EE" w14:textId="77777777" w:rsidR="00EF5DCC" w:rsidRPr="00D12A89" w:rsidRDefault="00EF5DCC" w:rsidP="00C260DD">
      <w:pPr>
        <w:ind w:left="-567"/>
        <w:rPr>
          <w:color w:val="auto"/>
          <w:lang w:val="nl-BE"/>
        </w:rPr>
      </w:pPr>
    </w:p>
    <w:p w14:paraId="07EE8BBE" w14:textId="77777777" w:rsidR="00433CFE" w:rsidRPr="00433CFE" w:rsidRDefault="00433CFE" w:rsidP="00433CFE">
      <w:pPr>
        <w:ind w:left="-567"/>
        <w:rPr>
          <w:rFonts w:cs="Helvetica"/>
          <w:color w:val="auto"/>
        </w:rPr>
      </w:pPr>
      <w:r w:rsidRPr="00433CFE">
        <w:rPr>
          <w:rFonts w:cs="Helvetica"/>
          <w:b/>
          <w:color w:val="auto"/>
        </w:rPr>
        <w:t xml:space="preserve">Het werk van de Duitse kunstenaars Christoph Girardet &amp; Matthias Müller richt zich op het re-contextualiseren van gevonden beeldmaterialen. Vaak maken zij gebruik van fragmenten uit oudere films vanuit verschillende genres (speelfilms, reclame, bedrijfsfilms etc.) die uit hun originele context worden gehaald. Hierdoor worden nieuwe verbanden gecreëerd en komen nieuwe betekenissen tot stand, wat nog extra versterkt wordt door de toevoeging van geluid. </w:t>
      </w:r>
      <w:r w:rsidRPr="00433CFE">
        <w:rPr>
          <w:rFonts w:cs="Helvetica"/>
          <w:b/>
          <w:color w:val="auto"/>
        </w:rPr>
        <w:br/>
      </w:r>
      <w:r w:rsidRPr="00433CFE">
        <w:rPr>
          <w:rFonts w:cs="Helvetica"/>
          <w:b/>
          <w:color w:val="auto"/>
        </w:rPr>
        <w:br/>
      </w:r>
      <w:r w:rsidRPr="00433CFE">
        <w:rPr>
          <w:rFonts w:cs="Helvetica"/>
          <w:color w:val="auto"/>
        </w:rPr>
        <w:t xml:space="preserve">In veel werken tonen de kunstenaars het repetitieve element van film doordat zij meerdere gelijksoortige scenes uit verschillende films naast elkaar plaatsen. Daarnaast focust een groot deel van het werk zich op een enkel emblematisch motief. Dit geeft de toeschouwer aan de ene kant de mogelijkheid om kritisch te reflecteren op bepaalde cinematische representaties. Aan de andere kant bevrijden de kunstenaars het materiaal van hun originele context, waardoor het een andere functie krijgt en als het ware nieuw leven heeft gekregen. De video’s tonen steeds opnieuw scherpe observaties van zowel specifieke als algemene fenomenen in film die natuurlijk tegelijk bepaalde stereotypen en opvattingen weergeven die gelden voor de wereld waarin deze beelden tot stand zijn gekomen. De manier van monteren zorgt regelmatig voor een zekere ironische ondertoon en abstraheert daarnaast herkenbare situaties tot een meer vervreemdende werkelijkheid. </w:t>
      </w:r>
    </w:p>
    <w:p w14:paraId="65739A1D" w14:textId="3FCB205F" w:rsidR="00433CFE" w:rsidRPr="00433CFE" w:rsidRDefault="00433CFE" w:rsidP="00433CFE">
      <w:pPr>
        <w:ind w:left="-567"/>
        <w:rPr>
          <w:rFonts w:cs="Helvetica"/>
          <w:color w:val="auto"/>
        </w:rPr>
      </w:pPr>
      <w:r w:rsidRPr="00433CFE">
        <w:rPr>
          <w:rFonts w:cs="Helvetica"/>
          <w:color w:val="auto"/>
        </w:rPr>
        <w:br/>
        <w:t xml:space="preserve">In Huis Huguetan vindt de eerste solo-expostie in Nederland van Christoph Girardet &amp; Matthias Müller plaats waarin een combinatie van gezamenlijke en individuele werken te zien is. Centraal staat de film ‘personne’ die hier voor het eerst getoond wordt. In verschillende scenes is dezelfde man te zien: hij is alleen, in gedachten verzonken, leidend aan een identiteitscrisis, terwijl hij zichzelf tegenkomt op verschillende leeftijden en af en toe verandert in anderen. Tussendoor zien wij beelden van niet werkende apparaten, een verongelukte auto, lege blaadjes papier, glazen die uit elkaar spatten op de grond en veel deuren die leiden naar niets. Ze lijken het voorbij gaan der dingen te symboliseren, de leegheid van het bestaan. Wat we zien is het effect van een met angst doordesemde maatschappij op een persoon </w:t>
      </w:r>
      <w:r>
        <w:rPr>
          <w:rFonts w:cs="Helvetica"/>
          <w:color w:val="auto"/>
        </w:rPr>
        <w:t>–</w:t>
      </w:r>
      <w:r w:rsidRPr="00433CFE">
        <w:rPr>
          <w:rFonts w:cs="Helvetica"/>
          <w:color w:val="auto"/>
        </w:rPr>
        <w:t xml:space="preserve"> die verandert in iemand, niemand, iedereen.</w:t>
      </w:r>
    </w:p>
    <w:p w14:paraId="1EEC3D2E" w14:textId="652F196D" w:rsidR="00433CFE" w:rsidRPr="00433CFE" w:rsidRDefault="00433CFE" w:rsidP="00433CFE">
      <w:pPr>
        <w:ind w:left="-567"/>
        <w:rPr>
          <w:rFonts w:cs="Helvetica"/>
          <w:color w:val="auto"/>
        </w:rPr>
      </w:pPr>
      <w:r w:rsidRPr="00433CFE">
        <w:rPr>
          <w:rFonts w:cs="Helvetica"/>
          <w:color w:val="auto"/>
          <w:lang w:val="en-US"/>
        </w:rPr>
        <w:br/>
        <w:t>Christoph Girardet (1966) and Matthias Müller (1961) hebben solotentoonstellingen gehad bij kunstinstellingen zoals Kunstverein Hannover; Walker Art Center, Minneapolis; Bozar – Palais des Beaux-Arts, Brussels; Solar – Galeria de Arte Cinemática, Vila do Conde en Fotomuseum Winterthur. Hun gezamenlijke projecten waren onderdeel van verschillende groepstentoonstellingen bij onder a</w:t>
      </w:r>
      <w:r>
        <w:rPr>
          <w:rFonts w:cs="Helvetica"/>
          <w:color w:val="auto"/>
          <w:lang w:val="en-US"/>
        </w:rPr>
        <w:t xml:space="preserve">ndere  Deichtorhallen Hamburg; </w:t>
      </w:r>
      <w:r w:rsidRPr="00433CFE">
        <w:rPr>
          <w:rFonts w:cs="Helvetica"/>
          <w:color w:val="auto"/>
          <w:lang w:val="en-US"/>
        </w:rPr>
        <w:t>EYE, Amsterdam; and Palais de Tokyo, Paris. Daarnaast zijn werken van de individuele kunstenaars getoond bij gerenomeerde instituten zoals Hirshhorn Museum and Sculpture Garden, Washington D.C. en Tate Modern, London. Hun films zijn meerdere malen getoond op internationale filmfestivals waaronder Cannes, Veneti</w:t>
      </w:r>
      <w:r w:rsidRPr="00433CFE">
        <w:rPr>
          <w:rFonts w:cs="Helvetica"/>
          <w:color w:val="auto"/>
        </w:rPr>
        <w:t>ë</w:t>
      </w:r>
      <w:r w:rsidRPr="00433CFE">
        <w:rPr>
          <w:rFonts w:cs="Helvetica"/>
          <w:color w:val="auto"/>
          <w:lang w:val="en-US"/>
        </w:rPr>
        <w:t>, Berlijn, Rotterdam, Toronto, New York en Oberhausen, waar zij ook verschillende prijzen hebben gewonnen.</w:t>
      </w:r>
    </w:p>
    <w:p w14:paraId="5C412852" w14:textId="77777777" w:rsidR="00D37088" w:rsidRPr="00D12A89" w:rsidRDefault="00D37088" w:rsidP="009B151B">
      <w:pPr>
        <w:rPr>
          <w:rFonts w:cs="Helvetica"/>
          <w:color w:val="auto"/>
        </w:rPr>
      </w:pPr>
    </w:p>
    <w:p w14:paraId="4AB4BE83" w14:textId="445184A8" w:rsidR="00C12499" w:rsidRPr="00D12A89" w:rsidRDefault="00C12499" w:rsidP="00C12499">
      <w:pPr>
        <w:ind w:left="-567"/>
        <w:rPr>
          <w:rFonts w:cs="Helvetica"/>
          <w:color w:val="auto"/>
        </w:rPr>
      </w:pPr>
      <w:r w:rsidRPr="00D12A89">
        <w:rPr>
          <w:rFonts w:cs="Helvetica"/>
          <w:color w:val="auto"/>
        </w:rPr>
        <w:t xml:space="preserve">Voor vragen kunt u contact opnemen met MJ Sondeijker: </w:t>
      </w:r>
      <w:hyperlink r:id="rId9" w:history="1">
        <w:r w:rsidRPr="00D12A89">
          <w:rPr>
            <w:rStyle w:val="Hyperlink"/>
            <w:rFonts w:cs="Helvetica"/>
            <w:color w:val="auto"/>
            <w:u w:val="none"/>
          </w:rPr>
          <w:t>info@westdenhaag.nl</w:t>
        </w:r>
      </w:hyperlink>
      <w:r w:rsidR="00FB45A2">
        <w:rPr>
          <w:rStyle w:val="Hyperlink"/>
          <w:rFonts w:cs="Helvetica"/>
          <w:color w:val="auto"/>
          <w:u w:val="none"/>
        </w:rPr>
        <w:t xml:space="preserve"> </w:t>
      </w:r>
      <w:r w:rsidR="009B151B" w:rsidRPr="00D12A89">
        <w:rPr>
          <w:rFonts w:cs="Helvetica"/>
          <w:color w:val="auto"/>
        </w:rPr>
        <w:t>of</w:t>
      </w:r>
      <w:r w:rsidRPr="00D12A89">
        <w:rPr>
          <w:rFonts w:cs="Helvetica"/>
          <w:color w:val="auto"/>
        </w:rPr>
        <w:t xml:space="preserve"> 070.3925359</w:t>
      </w:r>
    </w:p>
    <w:p w14:paraId="12FD7E36" w14:textId="77777777" w:rsidR="009B151B" w:rsidRPr="002F2749" w:rsidRDefault="00C12499" w:rsidP="009B151B">
      <w:pPr>
        <w:ind w:left="-567"/>
        <w:rPr>
          <w:rFonts w:cs="Helvetica"/>
          <w:bCs/>
          <w:color w:val="808080" w:themeColor="background1" w:themeShade="80"/>
          <w:sz w:val="18"/>
          <w:szCs w:val="18"/>
          <w:lang w:val="nl-BE"/>
        </w:rPr>
      </w:pPr>
      <w:r w:rsidRPr="002F2749">
        <w:rPr>
          <w:rFonts w:cs="Helvetica"/>
          <w:bCs/>
          <w:color w:val="808080" w:themeColor="background1" w:themeShade="80"/>
          <w:sz w:val="18"/>
          <w:szCs w:val="18"/>
          <w:lang w:val="nl-BE"/>
        </w:rPr>
        <w:t>-</w:t>
      </w:r>
    </w:p>
    <w:p w14:paraId="18AB98F2" w14:textId="5944193E" w:rsidR="00236DEE" w:rsidRPr="00433CFE" w:rsidRDefault="00C12499" w:rsidP="00433CFE">
      <w:pPr>
        <w:ind w:left="-567"/>
        <w:rPr>
          <w:rFonts w:cs="Helvetica"/>
          <w:color w:val="808080" w:themeColor="background1" w:themeShade="80"/>
          <w:sz w:val="18"/>
          <w:szCs w:val="18"/>
          <w:lang w:val="nl-BE"/>
        </w:rPr>
      </w:pPr>
      <w:r w:rsidRPr="002F2749">
        <w:rPr>
          <w:rFonts w:cs="Helvetica"/>
          <w:bCs/>
          <w:color w:val="808080" w:themeColor="background1" w:themeShade="80"/>
          <w:sz w:val="18"/>
          <w:szCs w:val="18"/>
          <w:lang w:val="nl-BE"/>
        </w:rPr>
        <w:t>Huis Huguetan is eigendom van Rijksvastgoedbedrijf en wordt tijdelijk beheerd door ANNA Vastgoed &amp; Cultuur.</w:t>
      </w:r>
      <w:r w:rsidRPr="002F2749">
        <w:rPr>
          <w:rFonts w:cs="Helvetica"/>
          <w:color w:val="808080" w:themeColor="background1" w:themeShade="80"/>
          <w:sz w:val="18"/>
          <w:szCs w:val="18"/>
          <w:lang w:val="nl-BE"/>
        </w:rPr>
        <w:t xml:space="preserve"> Het programma van West wordt mede mogelijk gemaakt door Gemeente Den Haag en de Mondriaan Fonds. </w:t>
      </w:r>
    </w:p>
    <w:sectPr w:rsidR="00236DEE" w:rsidRPr="00433CFE"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7EF2" w14:textId="77777777" w:rsidR="00363E2F" w:rsidRDefault="00363E2F" w:rsidP="005A3F97">
      <w:r>
        <w:separator/>
      </w:r>
    </w:p>
  </w:endnote>
  <w:endnote w:type="continuationSeparator" w:id="0">
    <w:p w14:paraId="6FEA497A" w14:textId="77777777" w:rsidR="00363E2F" w:rsidRDefault="00363E2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803EE5" w:rsidRPr="00806AFB" w:rsidRDefault="003C159C">
    <w:pPr>
      <w:pStyle w:val="Footer"/>
      <w:rPr>
        <w:lang w:val="en-US"/>
      </w:rPr>
    </w:pPr>
    <w:sdt>
      <w:sdtPr>
        <w:id w:val="-406839813"/>
        <w:placeholder>
          <w:docPart w:val="C78AB216C625A94BAB04B166A95BE19F"/>
        </w:placeholder>
        <w:temporary/>
        <w:showingPlcHdr/>
      </w:sdtPr>
      <w:sdtEndPr/>
      <w:sdtContent>
        <w:r w:rsidR="00803EE5" w:rsidRPr="00806AFB">
          <w:rPr>
            <w:lang w:val="en-US"/>
          </w:rPr>
          <w:t>[Type text]</w:t>
        </w:r>
      </w:sdtContent>
    </w:sdt>
    <w:r w:rsidR="00803EE5">
      <w:ptab w:relativeTo="margin" w:alignment="center" w:leader="none"/>
    </w:r>
    <w:sdt>
      <w:sdtPr>
        <w:id w:val="1729575562"/>
        <w:placeholder>
          <w:docPart w:val="78D9A619DD02AE479011C60613DDE642"/>
        </w:placeholder>
        <w:temporary/>
        <w:showingPlcHdr/>
      </w:sdtPr>
      <w:sdtEndPr/>
      <w:sdtContent>
        <w:r w:rsidR="00803EE5" w:rsidRPr="00806AFB">
          <w:rPr>
            <w:lang w:val="en-US"/>
          </w:rPr>
          <w:t>[Type text]</w:t>
        </w:r>
      </w:sdtContent>
    </w:sdt>
    <w:r w:rsidR="00803EE5">
      <w:ptab w:relativeTo="margin" w:alignment="right" w:leader="none"/>
    </w:r>
    <w:sdt>
      <w:sdtPr>
        <w:id w:val="70699989"/>
        <w:placeholder>
          <w:docPart w:val="0DEA4FEE2C9ECC4E955BECCB90714DC5"/>
        </w:placeholder>
        <w:temporary/>
        <w:showingPlcHdr/>
      </w:sdtPr>
      <w:sdtEndPr/>
      <w:sdtContent>
        <w:r w:rsidR="00803EE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803EE5" w:rsidRPr="005D4E85" w:rsidRDefault="00803EE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055C14">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1C774D96" w14:textId="77777777" w:rsidR="00803EE5" w:rsidRPr="005A3F97" w:rsidRDefault="00803EE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52DD" w14:textId="77777777" w:rsidR="00363E2F" w:rsidRDefault="00363E2F" w:rsidP="005A3F97">
      <w:r>
        <w:separator/>
      </w:r>
    </w:p>
  </w:footnote>
  <w:footnote w:type="continuationSeparator" w:id="0">
    <w:p w14:paraId="5D0AB1BC" w14:textId="77777777" w:rsidR="00363E2F" w:rsidRDefault="00363E2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71111"/>
    <w:rsid w:val="00083108"/>
    <w:rsid w:val="001354CB"/>
    <w:rsid w:val="001542D7"/>
    <w:rsid w:val="00156887"/>
    <w:rsid w:val="00174B82"/>
    <w:rsid w:val="00180589"/>
    <w:rsid w:val="001A6BF5"/>
    <w:rsid w:val="001E075D"/>
    <w:rsid w:val="00236DEE"/>
    <w:rsid w:val="002C5080"/>
    <w:rsid w:val="002F2749"/>
    <w:rsid w:val="00363E2F"/>
    <w:rsid w:val="003C1306"/>
    <w:rsid w:val="003C159C"/>
    <w:rsid w:val="003D612A"/>
    <w:rsid w:val="003F0AFA"/>
    <w:rsid w:val="0042577F"/>
    <w:rsid w:val="00433CFE"/>
    <w:rsid w:val="004635DD"/>
    <w:rsid w:val="004C2502"/>
    <w:rsid w:val="004F1038"/>
    <w:rsid w:val="005302A3"/>
    <w:rsid w:val="005628E0"/>
    <w:rsid w:val="0057142A"/>
    <w:rsid w:val="005A3F97"/>
    <w:rsid w:val="005B58AA"/>
    <w:rsid w:val="005F2FF3"/>
    <w:rsid w:val="00613C12"/>
    <w:rsid w:val="00646D90"/>
    <w:rsid w:val="00692869"/>
    <w:rsid w:val="006A1031"/>
    <w:rsid w:val="006C673E"/>
    <w:rsid w:val="0073324A"/>
    <w:rsid w:val="007959AC"/>
    <w:rsid w:val="007E079B"/>
    <w:rsid w:val="00803EE5"/>
    <w:rsid w:val="00806AFB"/>
    <w:rsid w:val="008257BE"/>
    <w:rsid w:val="00846F3D"/>
    <w:rsid w:val="008C7DBF"/>
    <w:rsid w:val="0091030E"/>
    <w:rsid w:val="00930E27"/>
    <w:rsid w:val="0097052F"/>
    <w:rsid w:val="0097578D"/>
    <w:rsid w:val="009B151B"/>
    <w:rsid w:val="009E51BF"/>
    <w:rsid w:val="00A04000"/>
    <w:rsid w:val="00A85CB5"/>
    <w:rsid w:val="00AF2587"/>
    <w:rsid w:val="00B6538B"/>
    <w:rsid w:val="00B90D6A"/>
    <w:rsid w:val="00B91001"/>
    <w:rsid w:val="00BC1902"/>
    <w:rsid w:val="00BF361D"/>
    <w:rsid w:val="00C12499"/>
    <w:rsid w:val="00C260DD"/>
    <w:rsid w:val="00CA4AFA"/>
    <w:rsid w:val="00CB7F63"/>
    <w:rsid w:val="00D12A89"/>
    <w:rsid w:val="00D37088"/>
    <w:rsid w:val="00D40AEC"/>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03BEB"/>
    <w:rsid w:val="0046462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3436-0FFF-044C-9EB7-708CD452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3178</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2017-01-26T14:52:00Z</cp:lastPrinted>
  <dcterms:created xsi:type="dcterms:W3CDTF">2017-01-26T14:52:00Z</dcterms:created>
  <dcterms:modified xsi:type="dcterms:W3CDTF">2017-01-26T14:52:00Z</dcterms:modified>
</cp:coreProperties>
</file>